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F8907" w14:textId="28433E68" w:rsidR="00CC1D49" w:rsidRPr="00CC1D49" w:rsidRDefault="00CC1D49" w:rsidP="00CC1D49">
      <w:pPr>
        <w:jc w:val="center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 xml:space="preserve">ZARZĄDZENIE NR </w:t>
      </w:r>
      <w:r w:rsidR="00C511D7">
        <w:rPr>
          <w:rFonts w:ascii="Arial" w:hAnsi="Arial" w:cs="Arial"/>
          <w:b/>
          <w:bCs/>
        </w:rPr>
        <w:t>19</w:t>
      </w:r>
      <w:r w:rsidRPr="00CC1D49">
        <w:rPr>
          <w:rFonts w:ascii="Arial" w:hAnsi="Arial" w:cs="Arial"/>
          <w:b/>
          <w:bCs/>
        </w:rPr>
        <w:t>/2026</w:t>
      </w:r>
    </w:p>
    <w:p w14:paraId="36B891D5" w14:textId="77777777" w:rsidR="00CC1D49" w:rsidRPr="00CC1D49" w:rsidRDefault="00CC1D49" w:rsidP="00CC1D49">
      <w:pPr>
        <w:jc w:val="center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DYREKTORA PRZEDSZKOLA SPECJALNEGO NR 38 W WARSZAWIE</w:t>
      </w:r>
    </w:p>
    <w:p w14:paraId="61BF6C5F" w14:textId="67BBAAC9" w:rsidR="00CC1D49" w:rsidRPr="00CC1D49" w:rsidRDefault="00CC1D49" w:rsidP="00CC1D49">
      <w:pPr>
        <w:jc w:val="center"/>
        <w:rPr>
          <w:rFonts w:ascii="Arial" w:hAnsi="Arial" w:cs="Arial"/>
        </w:rPr>
      </w:pPr>
      <w:r w:rsidRPr="00CC1D49">
        <w:rPr>
          <w:rFonts w:ascii="Arial" w:hAnsi="Arial" w:cs="Arial"/>
          <w:b/>
          <w:bCs/>
        </w:rPr>
        <w:t xml:space="preserve">z dnia </w:t>
      </w:r>
      <w:r w:rsidR="00C511D7">
        <w:rPr>
          <w:rFonts w:ascii="Arial" w:hAnsi="Arial" w:cs="Arial"/>
          <w:b/>
          <w:bCs/>
        </w:rPr>
        <w:t xml:space="preserve">1 września </w:t>
      </w:r>
      <w:r w:rsidRPr="00CC1D49">
        <w:rPr>
          <w:rFonts w:ascii="Arial" w:hAnsi="Arial" w:cs="Arial"/>
          <w:b/>
          <w:bCs/>
        </w:rPr>
        <w:t>2026 r.</w:t>
      </w:r>
    </w:p>
    <w:p w14:paraId="07AD6A1B" w14:textId="77777777" w:rsidR="00CC1D49" w:rsidRDefault="00CC1D49" w:rsidP="00CC1D49">
      <w:pPr>
        <w:jc w:val="center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w sprawie ustalenia warunków korzystania z żywienia oraz wysokości opłat za posiłki w Przedszkolu Specjalnym nr 38 w Warszawie</w:t>
      </w:r>
    </w:p>
    <w:p w14:paraId="5A53890F" w14:textId="77777777" w:rsidR="00CC1D49" w:rsidRDefault="00CC1D49" w:rsidP="00CC1D49">
      <w:pPr>
        <w:jc w:val="center"/>
        <w:rPr>
          <w:rFonts w:ascii="Arial" w:hAnsi="Arial" w:cs="Arial"/>
          <w:b/>
          <w:bCs/>
        </w:rPr>
      </w:pPr>
    </w:p>
    <w:p w14:paraId="0077DB59" w14:textId="77777777" w:rsidR="00CC1D49" w:rsidRPr="00CC1D49" w:rsidRDefault="00CC1D49" w:rsidP="00CC1D49">
      <w:pPr>
        <w:jc w:val="center"/>
        <w:rPr>
          <w:rFonts w:ascii="Arial" w:hAnsi="Arial" w:cs="Arial"/>
          <w:b/>
          <w:bCs/>
        </w:rPr>
      </w:pPr>
    </w:p>
    <w:p w14:paraId="22CC4F5F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Na podstawie art. 106 ust. 3–6 w związku z art. 4 pkt 1 ustawy z dnia 14 grudnia 2016 r. – Prawo oświatowe oraz zarządzenia nr 1302/2017 Prezydenta m.st. Warszawy z dnia 3 sierpnia 2017 r. w sprawie ustalenia warunków korzystania ze stołówek w przedszkolach i szkołach m.st. Warszawy oraz upoważnienia dyrektorów szkół i przedszkoli do zwalniania z opłat za posiłki, z późniejszymi zmianami, zarządza się, co następuje:</w:t>
      </w:r>
    </w:p>
    <w:p w14:paraId="130DC6E2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1</w:t>
      </w:r>
    </w:p>
    <w:p w14:paraId="129377A3" w14:textId="77777777" w:rsidR="00CC1D49" w:rsidRPr="00CC1D49" w:rsidRDefault="00CC1D49" w:rsidP="006D47C3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Do korzystania z posiłków przygotowywanych w Przedszkolu Specjalnym nr 38 w Warszawie, zwanym dalej „Przedszkolem”, uprawnieni są:</w:t>
      </w:r>
    </w:p>
    <w:p w14:paraId="3E617025" w14:textId="77777777" w:rsidR="00CC1D49" w:rsidRPr="00CC1D49" w:rsidRDefault="00CC1D49" w:rsidP="006D47C3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wychowankowie Przedszkola;</w:t>
      </w:r>
    </w:p>
    <w:p w14:paraId="3B1823AB" w14:textId="77777777" w:rsidR="00CC1D49" w:rsidRPr="00CC1D49" w:rsidRDefault="00CC1D49" w:rsidP="006D47C3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pracownicy Przedszkola.</w:t>
      </w:r>
    </w:p>
    <w:p w14:paraId="281D2400" w14:textId="77777777" w:rsidR="00CC1D49" w:rsidRPr="00CC1D49" w:rsidRDefault="00CC1D49" w:rsidP="006D47C3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Korzystanie z posiłków jest odpłatne, z zastrzeżeniem przypadków zwolnienia z opłat określonych w niniejszym zarządzeniu oraz przepisach odrębnych.</w:t>
      </w:r>
    </w:p>
    <w:p w14:paraId="00FAD56B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2</w:t>
      </w:r>
    </w:p>
    <w:p w14:paraId="31DA0CF0" w14:textId="77777777" w:rsidR="00CC1D49" w:rsidRPr="00CC1D49" w:rsidRDefault="00CC1D49" w:rsidP="006D47C3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Ustala się dzienną stawkę żywieniową dla wychowanków Przedszkola w wysokości 15,00 zł (słownie: piętnaście złotych 00/100).</w:t>
      </w:r>
    </w:p>
    <w:p w14:paraId="62AB7E2D" w14:textId="77777777" w:rsidR="00CC1D49" w:rsidRDefault="00CC1D49" w:rsidP="006D47C3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Dzienna stawka żywieniowa, o której mowa w ust. 1, obejmuje wyłącznie koszt surowców i produktów wykorzystywanych do przygotowania posiłków.</w:t>
      </w:r>
    </w:p>
    <w:p w14:paraId="4DEAC233" w14:textId="585226E8" w:rsidR="00CC1D49" w:rsidRPr="00CC1D49" w:rsidRDefault="00CC1D49" w:rsidP="006D47C3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Do opłaty za posiłki wychowanków nie wlicza się wynagrodzeń pracowników i składek naliczanych od tych wynagrodzeń ani kosztów utrzymania i funkcjonowania kuchni oraz pomieszczeń związanych z przygotowaniem i wydawaniem posiłków.</w:t>
      </w:r>
    </w:p>
    <w:p w14:paraId="4228F615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3</w:t>
      </w:r>
    </w:p>
    <w:p w14:paraId="387553CE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Dzienna stawka żywieniowa dla wychowanków obejmuje:</w:t>
      </w:r>
    </w:p>
    <w:p w14:paraId="081CC6F4" w14:textId="6FAB7E05" w:rsidR="00CC1D49" w:rsidRPr="00CC1D49" w:rsidRDefault="00CC1D49" w:rsidP="006D47C3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śniadanie – 3,</w:t>
      </w:r>
      <w:r w:rsidR="00EA275F">
        <w:rPr>
          <w:rFonts w:ascii="Arial" w:hAnsi="Arial" w:cs="Arial"/>
        </w:rPr>
        <w:t>5</w:t>
      </w:r>
      <w:r w:rsidRPr="00CC1D49">
        <w:rPr>
          <w:rFonts w:ascii="Arial" w:hAnsi="Arial" w:cs="Arial"/>
        </w:rPr>
        <w:t>0 zł;</w:t>
      </w:r>
    </w:p>
    <w:p w14:paraId="53092C32" w14:textId="42DC9AB9" w:rsidR="00CC1D49" w:rsidRPr="00CC1D49" w:rsidRDefault="00CC1D49" w:rsidP="006D47C3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obiad – 9,</w:t>
      </w:r>
      <w:r w:rsidR="00EA275F">
        <w:rPr>
          <w:rFonts w:ascii="Arial" w:hAnsi="Arial" w:cs="Arial"/>
        </w:rPr>
        <w:t>0</w:t>
      </w:r>
      <w:r w:rsidRPr="00CC1D49">
        <w:rPr>
          <w:rFonts w:ascii="Arial" w:hAnsi="Arial" w:cs="Arial"/>
        </w:rPr>
        <w:t>0 zł;</w:t>
      </w:r>
    </w:p>
    <w:p w14:paraId="21F164CA" w14:textId="3FF56102" w:rsidR="00CC1D49" w:rsidRPr="00CC1D49" w:rsidRDefault="00CC1D49" w:rsidP="006D47C3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podwieczorek – 2,</w:t>
      </w:r>
      <w:r w:rsidR="00EA275F">
        <w:rPr>
          <w:rFonts w:ascii="Arial" w:hAnsi="Arial" w:cs="Arial"/>
        </w:rPr>
        <w:t>5</w:t>
      </w:r>
      <w:r w:rsidRPr="00CC1D49">
        <w:rPr>
          <w:rFonts w:ascii="Arial" w:hAnsi="Arial" w:cs="Arial"/>
        </w:rPr>
        <w:t>0 zł.</w:t>
      </w:r>
    </w:p>
    <w:p w14:paraId="44B45F11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Łączna dzienna opłata za trzy posiłki wynosi 15,00 zł.</w:t>
      </w:r>
    </w:p>
    <w:p w14:paraId="56AFE62B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lastRenderedPageBreak/>
        <w:t>W przypadku korzystania przez wychowanka z części posiłków opłata naliczana jest zgodnie z wartością poszczególnych posiłków określoną w ust. 1.</w:t>
      </w:r>
    </w:p>
    <w:p w14:paraId="351DD50A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4</w:t>
      </w:r>
    </w:p>
    <w:p w14:paraId="5482BD2B" w14:textId="77777777" w:rsidR="00CC1D49" w:rsidRPr="00CC1D49" w:rsidRDefault="00CC1D49" w:rsidP="006D47C3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Pracownicy Przedszkola mogą korzystać z posiłków przygotowywanych w Przedszkolu na zasadach odpłatności.</w:t>
      </w:r>
    </w:p>
    <w:p w14:paraId="36A000F9" w14:textId="77777777" w:rsidR="00CC1D49" w:rsidRPr="00CC1D49" w:rsidRDefault="00CC1D49" w:rsidP="006D47C3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Opłata za posiłek pracownika obejmuje koszt surowców i produktów wykorzystanych do jego przygotowania oraz koszty przygotowania posiłku przypadające na osobę korzystającą z żywienia, zgodnie z obowiązującymi przepisami i zasadami ustalonymi przez organ prowadzący.</w:t>
      </w:r>
    </w:p>
    <w:p w14:paraId="33522EF1" w14:textId="77777777" w:rsidR="00CC1D49" w:rsidRPr="00CC1D49" w:rsidRDefault="00CC1D49" w:rsidP="006D47C3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Ustala się opłatę za posiłki pracowników w wysokości:</w:t>
      </w:r>
    </w:p>
    <w:p w14:paraId="67A98EB0" w14:textId="4EE34B66" w:rsidR="007407C4" w:rsidRPr="001E0A84" w:rsidRDefault="00BF610D" w:rsidP="006D47C3">
      <w:pPr>
        <w:pStyle w:val="Akapitzlist"/>
        <w:numPr>
          <w:ilvl w:val="0"/>
          <w:numId w:val="22"/>
        </w:numPr>
        <w:spacing w:after="0" w:line="276" w:lineRule="auto"/>
        <w:ind w:left="1134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śniadanie 3</w:t>
      </w:r>
      <w:r w:rsidR="00DE3CA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,50 </w:t>
      </w:r>
      <w:r w:rsidR="00CE605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zł + opłata eksploatacyjna w wysokości 0,70 zł.  - 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łącznie </w:t>
      </w:r>
      <w:r w:rsidR="00DE3CA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4,20</w:t>
      </w:r>
      <w:r w:rsidR="007407C4"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zł;</w:t>
      </w:r>
    </w:p>
    <w:p w14:paraId="6ED3E6B4" w14:textId="06959B53" w:rsidR="007407C4" w:rsidRPr="001E0A84" w:rsidRDefault="007407C4" w:rsidP="006D47C3">
      <w:pPr>
        <w:pStyle w:val="Akapitzlist"/>
        <w:numPr>
          <w:ilvl w:val="0"/>
          <w:numId w:val="22"/>
        </w:numPr>
        <w:spacing w:after="0" w:line="276" w:lineRule="auto"/>
        <w:ind w:left="1134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obiad</w:t>
      </w:r>
      <w:r w:rsidR="006D081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9,00 </w:t>
      </w:r>
      <w:r w:rsidR="00A8144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zł +</w:t>
      </w:r>
      <w:r w:rsidR="006D081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oplata </w:t>
      </w:r>
      <w:r w:rsidR="00A8144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eksploatacyjna w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wysokości 1,80 zł</w:t>
      </w: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– 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łącznie </w:t>
      </w: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10,</w:t>
      </w:r>
      <w:r w:rsidR="006D081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80</w:t>
      </w: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zł;</w:t>
      </w:r>
    </w:p>
    <w:p w14:paraId="6DE39DEF" w14:textId="1C9EA491" w:rsidR="007407C4" w:rsidRPr="001E0A84" w:rsidRDefault="007407C4" w:rsidP="006D47C3">
      <w:pPr>
        <w:pStyle w:val="Akapitzlist"/>
        <w:numPr>
          <w:ilvl w:val="0"/>
          <w:numId w:val="22"/>
        </w:numPr>
        <w:spacing w:line="276" w:lineRule="auto"/>
        <w:ind w:left="1134"/>
        <w:rPr>
          <w:rFonts w:ascii="Arial" w:hAnsi="Arial" w:cs="Arial"/>
          <w:b/>
          <w:bCs/>
        </w:rPr>
      </w:pP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podwieczorek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2,</w:t>
      </w:r>
      <w:r w:rsidR="00A8144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50 +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oplata </w:t>
      </w:r>
      <w:r w:rsidR="00A8144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eksploatacyjna w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wysokości </w:t>
      </w:r>
      <w:r w:rsidR="00372F5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0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,</w:t>
      </w:r>
      <w:r w:rsidR="00372F5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0 zł</w:t>
      </w:r>
      <w:r w:rsidR="00D71C86"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– </w:t>
      </w:r>
      <w:r w:rsidR="00D71C8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łącznie </w:t>
      </w: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3,</w:t>
      </w:r>
      <w:r w:rsidR="00372F5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00</w:t>
      </w:r>
      <w:r w:rsidRPr="001E0A84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zł.</w:t>
      </w:r>
    </w:p>
    <w:p w14:paraId="3FE4737E" w14:textId="2109D063" w:rsidR="00CC1D49" w:rsidRPr="00CC1D49" w:rsidRDefault="00CC1D49" w:rsidP="006D47C3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 xml:space="preserve">Łączna dzienna opłata pracownika korzystającego ze wszystkich posiłków wynosi </w:t>
      </w:r>
      <w:r w:rsidR="007407C4">
        <w:rPr>
          <w:rFonts w:ascii="Arial" w:hAnsi="Arial" w:cs="Arial"/>
        </w:rPr>
        <w:t>18,00</w:t>
      </w:r>
      <w:r w:rsidRPr="00CC1D49">
        <w:rPr>
          <w:rFonts w:ascii="Arial" w:hAnsi="Arial" w:cs="Arial"/>
        </w:rPr>
        <w:t xml:space="preserve"> zł.</w:t>
      </w:r>
    </w:p>
    <w:p w14:paraId="3A2F8B74" w14:textId="77777777" w:rsidR="00CC1D49" w:rsidRPr="00CC1D49" w:rsidRDefault="00CC1D49" w:rsidP="006D47C3">
      <w:pPr>
        <w:spacing w:line="276" w:lineRule="auto"/>
        <w:ind w:left="360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5</w:t>
      </w:r>
    </w:p>
    <w:p w14:paraId="4D05C372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Opłaty za posiłki wnosi się z góry za miesiąc, w którym następuje korzystanie z żywienia w Przedszkolu, w terminie do 10. dnia danego miesiąca.</w:t>
      </w:r>
    </w:p>
    <w:p w14:paraId="7127D23D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Miesięczną wysokość opłaty ustala się na podstawie liczby dni żywieniowych przypadających w danym miesiącu oraz zakresu posiłków, z których korzysta wychowanek lub pracownik.</w:t>
      </w:r>
    </w:p>
    <w:p w14:paraId="1FB96898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Opłatę wnosi się na rachunek bankowy wskazany przez Przedszkole.</w:t>
      </w:r>
    </w:p>
    <w:p w14:paraId="26EE6191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 przypadku nieobecności wychowanka lub pracownika opłata za niewykorzystane posiłki podlega odliczeniu.</w:t>
      </w:r>
    </w:p>
    <w:p w14:paraId="2221C30E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Kwota należna za niewykorzystane posiłki zostaje zaliczona na poczet opłaty za kolejny miesiąc.</w:t>
      </w:r>
    </w:p>
    <w:p w14:paraId="0444BF97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 przypadku zakończenia korzystania z żywienia lub zakończenia uczęszczania dziecka do Przedszkola nadpłacona kwota podlega rozliczeniu i zwrotowi.</w:t>
      </w:r>
    </w:p>
    <w:p w14:paraId="5C76AC9D" w14:textId="77777777" w:rsidR="00CC1D49" w:rsidRPr="00CC1D49" w:rsidRDefault="00CC1D49" w:rsidP="006D47C3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 przypadku rezygnacji z żywienia w trakcie miesiąca rozliczenie niewykorzystanych posiłków następuje przy rozliczeniu należności za kolejny miesiąc, a jeżeli dalsze korzystanie z żywienia nie następuje – poprzez zwrot należnej kwoty.</w:t>
      </w:r>
    </w:p>
    <w:p w14:paraId="4FC8FC0B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6</w:t>
      </w:r>
    </w:p>
    <w:p w14:paraId="6C7A193F" w14:textId="77777777" w:rsidR="00CC1D49" w:rsidRPr="00CC1D49" w:rsidRDefault="00CC1D49" w:rsidP="006D47C3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Rodzice lub prawni opiekunowie wychowanka mogą ubiegać się o zwolnienie w całości albo w części z opłat za posiłki:</w:t>
      </w:r>
    </w:p>
    <w:p w14:paraId="23276B44" w14:textId="77777777" w:rsidR="00CC1D49" w:rsidRPr="00CC1D49" w:rsidRDefault="00CC1D49" w:rsidP="006D47C3">
      <w:pPr>
        <w:pStyle w:val="Akapitzlist"/>
        <w:numPr>
          <w:ilvl w:val="0"/>
          <w:numId w:val="16"/>
        </w:numPr>
        <w:spacing w:line="276" w:lineRule="auto"/>
        <w:ind w:left="1134"/>
        <w:rPr>
          <w:rFonts w:ascii="Arial" w:hAnsi="Arial" w:cs="Arial"/>
        </w:rPr>
      </w:pPr>
      <w:r w:rsidRPr="00CC1D49">
        <w:rPr>
          <w:rFonts w:ascii="Arial" w:hAnsi="Arial" w:cs="Arial"/>
        </w:rPr>
        <w:t>w przypadku szczególnie trudnej sytuacji materialnej rodziny;</w:t>
      </w:r>
    </w:p>
    <w:p w14:paraId="3A4AE067" w14:textId="77777777" w:rsidR="00CC1D49" w:rsidRPr="00CC1D49" w:rsidRDefault="00CC1D49" w:rsidP="006D47C3">
      <w:pPr>
        <w:pStyle w:val="Akapitzlist"/>
        <w:numPr>
          <w:ilvl w:val="0"/>
          <w:numId w:val="16"/>
        </w:numPr>
        <w:spacing w:line="276" w:lineRule="auto"/>
        <w:ind w:left="1134"/>
        <w:rPr>
          <w:rFonts w:ascii="Arial" w:hAnsi="Arial" w:cs="Arial"/>
        </w:rPr>
      </w:pPr>
      <w:r w:rsidRPr="00CC1D49">
        <w:rPr>
          <w:rFonts w:ascii="Arial" w:hAnsi="Arial" w:cs="Arial"/>
        </w:rPr>
        <w:t>w szczególnie uzasadnionych przypadkach losowych.</w:t>
      </w:r>
    </w:p>
    <w:p w14:paraId="658F9AF2" w14:textId="62C3EE4A" w:rsidR="00CC1D49" w:rsidRPr="00CC1D49" w:rsidRDefault="00CC1D49" w:rsidP="006D47C3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lastRenderedPageBreak/>
        <w:t>Zwolnienia z opłat udziela Dyrektor Przedszkola w zakresie upoważnienia udzielonego przez organ prowadzący.</w:t>
      </w:r>
    </w:p>
    <w:p w14:paraId="51381359" w14:textId="7EC2689C" w:rsidR="00CC1D49" w:rsidRPr="00CC1D49" w:rsidRDefault="00CC1D49" w:rsidP="006D47C3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Zwolnienie może zostać udzielone w szczególności w przypadku, gdy nie jest możliwe uzyskanie finansowania posiłków ze środków pomocy społecznej lub z innych dostępnych źródeł.</w:t>
      </w:r>
    </w:p>
    <w:p w14:paraId="6F4B2A93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7</w:t>
      </w:r>
    </w:p>
    <w:p w14:paraId="31AD4329" w14:textId="77777777" w:rsidR="00CC1D49" w:rsidRPr="00CC1D49" w:rsidRDefault="00CC1D49" w:rsidP="006D47C3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Wniosek o zwolnienie z całości albo części opłat za korzystanie z posiłków może zostać złożony przez:</w:t>
      </w:r>
    </w:p>
    <w:p w14:paraId="5EF65C2D" w14:textId="77777777" w:rsidR="00CC1D49" w:rsidRPr="00CC1D49" w:rsidRDefault="00CC1D49" w:rsidP="006D47C3">
      <w:pPr>
        <w:pStyle w:val="Akapitzlist"/>
        <w:numPr>
          <w:ilvl w:val="0"/>
          <w:numId w:val="19"/>
        </w:numPr>
        <w:spacing w:line="276" w:lineRule="auto"/>
        <w:ind w:left="1276"/>
        <w:rPr>
          <w:rFonts w:ascii="Arial" w:hAnsi="Arial" w:cs="Arial"/>
        </w:rPr>
      </w:pPr>
      <w:r w:rsidRPr="00CC1D49">
        <w:rPr>
          <w:rFonts w:ascii="Arial" w:hAnsi="Arial" w:cs="Arial"/>
        </w:rPr>
        <w:t>rodzica lub prawnego opiekuna wychowanka;</w:t>
      </w:r>
    </w:p>
    <w:p w14:paraId="2C3B13D9" w14:textId="77777777" w:rsidR="00CC1D49" w:rsidRPr="00CC1D49" w:rsidRDefault="00CC1D49" w:rsidP="006D47C3">
      <w:pPr>
        <w:pStyle w:val="Akapitzlist"/>
        <w:numPr>
          <w:ilvl w:val="0"/>
          <w:numId w:val="19"/>
        </w:numPr>
        <w:spacing w:line="276" w:lineRule="auto"/>
        <w:ind w:left="1276"/>
        <w:rPr>
          <w:rFonts w:ascii="Arial" w:hAnsi="Arial" w:cs="Arial"/>
        </w:rPr>
      </w:pPr>
      <w:r w:rsidRPr="00CC1D49">
        <w:rPr>
          <w:rFonts w:ascii="Arial" w:hAnsi="Arial" w:cs="Arial"/>
        </w:rPr>
        <w:t>nauczyciela – za wiedzą rodzica lub prawnego opiekuna.</w:t>
      </w:r>
    </w:p>
    <w:p w14:paraId="71753C14" w14:textId="77777777" w:rsidR="00CC1D49" w:rsidRPr="00CC1D49" w:rsidRDefault="00CC1D49" w:rsidP="006D47C3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Wniosek składa się do Dyrektora Przedszkola.</w:t>
      </w:r>
    </w:p>
    <w:p w14:paraId="398EB9B6" w14:textId="77777777" w:rsidR="00CC1D49" w:rsidRPr="00CC1D49" w:rsidRDefault="00CC1D49" w:rsidP="006D47C3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Do wniosku mogą zostać dołączone dokumenty lub oświadczenia potwierdzające występowanie okoliczności uzasadniających udzielenie zwolnienia, w zakresie niezbędnym do rozpatrzenia wniosku.</w:t>
      </w:r>
    </w:p>
    <w:p w14:paraId="33774B11" w14:textId="77777777" w:rsidR="00CC1D49" w:rsidRPr="00CC1D49" w:rsidRDefault="00CC1D49" w:rsidP="006D47C3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 przypadku ustania okoliczności stanowiących podstawę udzielenia zwolnienia rodzic lub prawny opiekun wychowanka jest zobowiązany niezwłocznie poinformować o tym Dyrektora Przedszkola.</w:t>
      </w:r>
    </w:p>
    <w:p w14:paraId="02879DC0" w14:textId="77777777" w:rsidR="00CC1D49" w:rsidRPr="00CC1D49" w:rsidRDefault="00CC1D49" w:rsidP="006D47C3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Zwolnienie udzielane jest na okres uzasadniony okolicznościami stanowiącymi podstawę jego przyznania.</w:t>
      </w:r>
    </w:p>
    <w:p w14:paraId="27BB88AC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8</w:t>
      </w:r>
    </w:p>
    <w:p w14:paraId="6076F19F" w14:textId="77777777" w:rsidR="00CC1D49" w:rsidRPr="00CC1D49" w:rsidRDefault="00CC1D49" w:rsidP="006D47C3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Wysokość dziennej stawki żywieniowej może ulec zmianie w szczególności w przypadku zmiany cen surowców i produktów wykorzystywanych do przygotowywania posiłków.</w:t>
      </w:r>
    </w:p>
    <w:p w14:paraId="4E204803" w14:textId="77777777" w:rsidR="00CC1D49" w:rsidRPr="00CC1D49" w:rsidRDefault="00CC1D49" w:rsidP="006D47C3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Zmiana wysokości stawki żywieniowej następuje z zachowaniem zasad wynikających z obowiązujących przepisów prawa oraz ustaleń organu prowadzącego.</w:t>
      </w:r>
    </w:p>
    <w:p w14:paraId="47778078" w14:textId="77777777" w:rsidR="00CC1D49" w:rsidRPr="00CC1D49" w:rsidRDefault="00CC1D49" w:rsidP="006D47C3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Zmiana wysokości stawki żywieniowej wymaga wydania odrębnego zarządzenia Dyrektora Przedszkola.</w:t>
      </w:r>
    </w:p>
    <w:p w14:paraId="4E884C37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9</w:t>
      </w:r>
    </w:p>
    <w:p w14:paraId="5DE0C4E7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Wykonanie zarządzenia powierza się pracownikom odpowiedzialnym za naliczanie, ewidencjonowanie i rozliczanie opłat za żywienie oraz organizację żywienia w Przedszkolu, zgodnie z zakresem powierzonych im obowiązków.</w:t>
      </w:r>
    </w:p>
    <w:p w14:paraId="12EEB37A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10</w:t>
      </w:r>
    </w:p>
    <w:p w14:paraId="6A6815D3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Traci moc Zarządzenie nr 7/2023 Dyrektora Przedszkola Integracyjnego nr 38 z dnia 13 czerwca 2023 r. w sprawie opłat za żywienie.</w:t>
      </w:r>
    </w:p>
    <w:p w14:paraId="361A3CEF" w14:textId="77777777" w:rsidR="00CC1D49" w:rsidRPr="00CC1D49" w:rsidRDefault="00CC1D49" w:rsidP="006D47C3">
      <w:pPr>
        <w:spacing w:line="276" w:lineRule="auto"/>
        <w:rPr>
          <w:rFonts w:ascii="Arial" w:hAnsi="Arial" w:cs="Arial"/>
          <w:b/>
          <w:bCs/>
        </w:rPr>
      </w:pPr>
      <w:r w:rsidRPr="00CC1D49">
        <w:rPr>
          <w:rFonts w:ascii="Arial" w:hAnsi="Arial" w:cs="Arial"/>
          <w:b/>
          <w:bCs/>
        </w:rPr>
        <w:t>§ 11</w:t>
      </w:r>
    </w:p>
    <w:p w14:paraId="27A06B47" w14:textId="77777777" w:rsidR="00CC1D49" w:rsidRPr="00CC1D49" w:rsidRDefault="00CC1D49" w:rsidP="006D47C3">
      <w:pPr>
        <w:spacing w:line="276" w:lineRule="auto"/>
        <w:rPr>
          <w:rFonts w:ascii="Arial" w:hAnsi="Arial" w:cs="Arial"/>
        </w:rPr>
      </w:pPr>
      <w:r w:rsidRPr="00CC1D49">
        <w:rPr>
          <w:rFonts w:ascii="Arial" w:hAnsi="Arial" w:cs="Arial"/>
        </w:rPr>
        <w:t>Zarządzenie wchodzi w życie z dniem 1 września 2026 r.</w:t>
      </w:r>
    </w:p>
    <w:p w14:paraId="24380167" w14:textId="319F67BA" w:rsidR="006D47C3" w:rsidRDefault="00CC1D49" w:rsidP="00CC1D49">
      <w:pPr>
        <w:rPr>
          <w:rFonts w:ascii="Arial" w:hAnsi="Arial" w:cs="Arial"/>
        </w:rPr>
      </w:pPr>
      <w:r w:rsidRPr="00CC1D49">
        <w:rPr>
          <w:rFonts w:ascii="Arial" w:hAnsi="Arial" w:cs="Arial"/>
        </w:rPr>
        <w:lastRenderedPageBreak/>
        <w:t>........................</w:t>
      </w:r>
      <w:r w:rsidR="006D47C3">
        <w:rPr>
          <w:rFonts w:ascii="Arial" w:hAnsi="Arial" w:cs="Arial"/>
        </w:rPr>
        <w:t>..............</w:t>
      </w:r>
      <w:r w:rsidRPr="00CC1D49">
        <w:rPr>
          <w:rFonts w:ascii="Arial" w:hAnsi="Arial" w:cs="Arial"/>
        </w:rPr>
        <w:t>......................................</w:t>
      </w:r>
      <w:r w:rsidRPr="00CC1D49">
        <w:rPr>
          <w:rFonts w:ascii="Arial" w:hAnsi="Arial" w:cs="Arial"/>
        </w:rPr>
        <w:br/>
        <w:t>Dyrektor</w:t>
      </w:r>
      <w:r w:rsidR="006D47C3">
        <w:rPr>
          <w:rFonts w:ascii="Arial" w:hAnsi="Arial" w:cs="Arial"/>
        </w:rPr>
        <w:t xml:space="preserve"> </w:t>
      </w:r>
      <w:r w:rsidRPr="00CC1D49">
        <w:rPr>
          <w:rFonts w:ascii="Arial" w:hAnsi="Arial" w:cs="Arial"/>
        </w:rPr>
        <w:t>Przedszkola Specjalnego nr 38</w:t>
      </w:r>
      <w:r w:rsidR="006D47C3">
        <w:rPr>
          <w:rFonts w:ascii="Arial" w:hAnsi="Arial" w:cs="Arial"/>
        </w:rPr>
        <w:t xml:space="preserve"> </w:t>
      </w:r>
      <w:r w:rsidRPr="00CC1D49">
        <w:rPr>
          <w:rFonts w:ascii="Arial" w:hAnsi="Arial" w:cs="Arial"/>
        </w:rPr>
        <w:t>w Warszawie</w:t>
      </w:r>
    </w:p>
    <w:p w14:paraId="29DB7DD9" w14:textId="77777777" w:rsidR="006D47C3" w:rsidRDefault="006D47C3" w:rsidP="00CC1D49">
      <w:pPr>
        <w:rPr>
          <w:rFonts w:ascii="Arial" w:hAnsi="Arial" w:cs="Arial"/>
        </w:rPr>
      </w:pPr>
    </w:p>
    <w:p w14:paraId="5E570FA5" w14:textId="06692FF2" w:rsidR="006D47C3" w:rsidRPr="006D47C3" w:rsidRDefault="006D47C3" w:rsidP="006D47C3">
      <w:pPr>
        <w:jc w:val="right"/>
        <w:rPr>
          <w:rFonts w:ascii="Arial" w:hAnsi="Arial" w:cs="Arial"/>
          <w:i/>
          <w:iCs/>
        </w:rPr>
      </w:pPr>
      <w:r w:rsidRPr="006D47C3">
        <w:rPr>
          <w:rFonts w:ascii="Arial" w:hAnsi="Arial" w:cs="Arial"/>
          <w:i/>
          <w:iCs/>
        </w:rPr>
        <w:t>Zał</w:t>
      </w:r>
      <w:r>
        <w:rPr>
          <w:rFonts w:ascii="Arial" w:hAnsi="Arial" w:cs="Arial"/>
          <w:i/>
          <w:iCs/>
        </w:rPr>
        <w:t>ą</w:t>
      </w:r>
      <w:r w:rsidRPr="006D47C3">
        <w:rPr>
          <w:rFonts w:ascii="Arial" w:hAnsi="Arial" w:cs="Arial"/>
          <w:i/>
          <w:iCs/>
        </w:rPr>
        <w:t>cznik nr 1</w:t>
      </w:r>
    </w:p>
    <w:p w14:paraId="68D660EB" w14:textId="77777777" w:rsidR="006D47C3" w:rsidRDefault="006D47C3" w:rsidP="00CC1D49">
      <w:pPr>
        <w:rPr>
          <w:rFonts w:ascii="Arial" w:hAnsi="Arial" w:cs="Arial"/>
        </w:rPr>
      </w:pPr>
    </w:p>
    <w:p w14:paraId="59445119" w14:textId="01CCF085" w:rsidR="006D47C3" w:rsidRPr="006D47C3" w:rsidRDefault="006D47C3" w:rsidP="00CC1D49">
      <w:pPr>
        <w:rPr>
          <w:rFonts w:ascii="Arial" w:hAnsi="Arial" w:cs="Arial"/>
          <w:b/>
          <w:bCs/>
        </w:rPr>
      </w:pPr>
      <w:r w:rsidRPr="006D47C3">
        <w:rPr>
          <w:rFonts w:ascii="Arial" w:hAnsi="Arial" w:cs="Arial"/>
          <w:b/>
          <w:bCs/>
        </w:rPr>
        <w:t>Tabela opłat za posiłki dla pracowników pedagogicznych i niepedagogicznych.</w:t>
      </w:r>
    </w:p>
    <w:p w14:paraId="36CC1C35" w14:textId="77777777" w:rsidR="006D47C3" w:rsidRDefault="006D47C3" w:rsidP="00CC1D49">
      <w:pPr>
        <w:rPr>
          <w:rFonts w:ascii="Arial" w:hAnsi="Arial" w:cs="Arial"/>
        </w:rPr>
      </w:pPr>
    </w:p>
    <w:tbl>
      <w:tblPr>
        <w:tblW w:w="86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8"/>
        <w:gridCol w:w="2362"/>
        <w:gridCol w:w="1833"/>
        <w:gridCol w:w="2595"/>
      </w:tblGrid>
      <w:tr w:rsidR="006D47C3" w:rsidRPr="006D47C3" w14:paraId="50985A90" w14:textId="77777777" w:rsidTr="006D47C3">
        <w:trPr>
          <w:trHeight w:val="96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DCD0F2" w14:textId="77777777" w:rsidR="006D47C3" w:rsidRPr="006D47C3" w:rsidRDefault="006D47C3" w:rsidP="006D47C3">
            <w:pPr>
              <w:rPr>
                <w:rFonts w:ascii="Arial" w:hAnsi="Arial" w:cs="Arial"/>
                <w:b/>
                <w:bCs/>
              </w:rPr>
            </w:pPr>
            <w:r w:rsidRPr="006D47C3">
              <w:rPr>
                <w:rFonts w:ascii="Arial" w:hAnsi="Arial" w:cs="Arial"/>
                <w:b/>
                <w:bCs/>
              </w:rPr>
              <w:t>Posiłek</w:t>
            </w:r>
          </w:p>
        </w:tc>
        <w:tc>
          <w:tcPr>
            <w:tcW w:w="0" w:type="auto"/>
            <w:vAlign w:val="center"/>
            <w:hideMark/>
          </w:tcPr>
          <w:p w14:paraId="4448A2BD" w14:textId="77777777" w:rsidR="006D47C3" w:rsidRPr="006D47C3" w:rsidRDefault="006D47C3" w:rsidP="006D47C3">
            <w:pPr>
              <w:rPr>
                <w:rFonts w:ascii="Arial" w:hAnsi="Arial" w:cs="Arial"/>
                <w:b/>
                <w:bCs/>
              </w:rPr>
            </w:pPr>
            <w:r w:rsidRPr="006D47C3">
              <w:rPr>
                <w:rFonts w:ascii="Arial" w:hAnsi="Arial" w:cs="Arial"/>
                <w:b/>
                <w:bCs/>
              </w:rPr>
              <w:t>Koszt produktów</w:t>
            </w:r>
          </w:p>
        </w:tc>
        <w:tc>
          <w:tcPr>
            <w:tcW w:w="0" w:type="auto"/>
            <w:vAlign w:val="center"/>
            <w:hideMark/>
          </w:tcPr>
          <w:p w14:paraId="319809CC" w14:textId="77777777" w:rsidR="006D47C3" w:rsidRPr="006D47C3" w:rsidRDefault="006D47C3" w:rsidP="006D47C3">
            <w:pPr>
              <w:rPr>
                <w:rFonts w:ascii="Arial" w:hAnsi="Arial" w:cs="Arial"/>
                <w:b/>
                <w:bCs/>
              </w:rPr>
            </w:pPr>
            <w:r w:rsidRPr="006D47C3">
              <w:rPr>
                <w:rFonts w:ascii="Arial" w:hAnsi="Arial" w:cs="Arial"/>
                <w:b/>
                <w:bCs/>
              </w:rPr>
              <w:t>20% kosztów</w:t>
            </w:r>
          </w:p>
        </w:tc>
        <w:tc>
          <w:tcPr>
            <w:tcW w:w="0" w:type="auto"/>
            <w:vAlign w:val="center"/>
            <w:hideMark/>
          </w:tcPr>
          <w:p w14:paraId="30BCA87C" w14:textId="77777777" w:rsidR="006D47C3" w:rsidRPr="006D47C3" w:rsidRDefault="006D47C3" w:rsidP="006D47C3">
            <w:pPr>
              <w:rPr>
                <w:rFonts w:ascii="Arial" w:hAnsi="Arial" w:cs="Arial"/>
                <w:b/>
                <w:bCs/>
              </w:rPr>
            </w:pPr>
            <w:r w:rsidRPr="006D47C3">
              <w:rPr>
                <w:rFonts w:ascii="Arial" w:hAnsi="Arial" w:cs="Arial"/>
                <w:b/>
                <w:bCs/>
              </w:rPr>
              <w:t>Opłata pracownika</w:t>
            </w:r>
          </w:p>
        </w:tc>
      </w:tr>
      <w:tr w:rsidR="006D47C3" w:rsidRPr="006D47C3" w14:paraId="6A653848" w14:textId="77777777" w:rsidTr="006D47C3">
        <w:trPr>
          <w:trHeight w:val="937"/>
          <w:tblCellSpacing w:w="15" w:type="dxa"/>
        </w:trPr>
        <w:tc>
          <w:tcPr>
            <w:tcW w:w="0" w:type="auto"/>
            <w:vAlign w:val="center"/>
            <w:hideMark/>
          </w:tcPr>
          <w:p w14:paraId="7FD72505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Śniadanie</w:t>
            </w:r>
          </w:p>
        </w:tc>
        <w:tc>
          <w:tcPr>
            <w:tcW w:w="0" w:type="auto"/>
            <w:vAlign w:val="center"/>
            <w:hideMark/>
          </w:tcPr>
          <w:p w14:paraId="7BB4216E" w14:textId="4F114D28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3,</w:t>
            </w:r>
            <w:r w:rsidR="009E0ECD">
              <w:rPr>
                <w:rFonts w:ascii="Arial" w:hAnsi="Arial" w:cs="Arial"/>
              </w:rPr>
              <w:t>5</w:t>
            </w:r>
            <w:r w:rsidRPr="006D47C3">
              <w:rPr>
                <w:rFonts w:ascii="Arial" w:hAnsi="Arial" w:cs="Arial"/>
              </w:rPr>
              <w:t>0 zł</w:t>
            </w:r>
          </w:p>
        </w:tc>
        <w:tc>
          <w:tcPr>
            <w:tcW w:w="0" w:type="auto"/>
            <w:vAlign w:val="center"/>
            <w:hideMark/>
          </w:tcPr>
          <w:p w14:paraId="48737976" w14:textId="248A38B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0,</w:t>
            </w:r>
            <w:r w:rsidR="009E0ECD">
              <w:rPr>
                <w:rFonts w:ascii="Arial" w:hAnsi="Arial" w:cs="Arial"/>
              </w:rPr>
              <w:t>7</w:t>
            </w:r>
            <w:r w:rsidRPr="006D47C3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0" w:type="auto"/>
            <w:vAlign w:val="center"/>
            <w:hideMark/>
          </w:tcPr>
          <w:p w14:paraId="1107917E" w14:textId="77BD2A06" w:rsidR="006D47C3" w:rsidRPr="006D47C3" w:rsidRDefault="009E0ECD" w:rsidP="006D47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4,20</w:t>
            </w:r>
            <w:r w:rsidR="006D47C3" w:rsidRPr="006D47C3">
              <w:rPr>
                <w:rFonts w:ascii="Arial" w:hAnsi="Arial" w:cs="Arial"/>
                <w:b/>
                <w:bCs/>
              </w:rPr>
              <w:t xml:space="preserve"> zł</w:t>
            </w:r>
          </w:p>
        </w:tc>
      </w:tr>
      <w:tr w:rsidR="006D47C3" w:rsidRPr="006D47C3" w14:paraId="642087B2" w14:textId="77777777" w:rsidTr="006D47C3">
        <w:trPr>
          <w:trHeight w:val="960"/>
          <w:tblCellSpacing w:w="15" w:type="dxa"/>
        </w:trPr>
        <w:tc>
          <w:tcPr>
            <w:tcW w:w="0" w:type="auto"/>
            <w:vAlign w:val="center"/>
            <w:hideMark/>
          </w:tcPr>
          <w:p w14:paraId="482D141F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Obiad</w:t>
            </w:r>
          </w:p>
        </w:tc>
        <w:tc>
          <w:tcPr>
            <w:tcW w:w="0" w:type="auto"/>
            <w:vAlign w:val="center"/>
            <w:hideMark/>
          </w:tcPr>
          <w:p w14:paraId="0469CDAB" w14:textId="7EAF01F9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9,</w:t>
            </w:r>
            <w:r w:rsidR="009E0ECD">
              <w:rPr>
                <w:rFonts w:ascii="Arial" w:hAnsi="Arial" w:cs="Arial"/>
              </w:rPr>
              <w:t>0</w:t>
            </w:r>
            <w:r w:rsidRPr="006D47C3">
              <w:rPr>
                <w:rFonts w:ascii="Arial" w:hAnsi="Arial" w:cs="Arial"/>
              </w:rPr>
              <w:t>0 zł</w:t>
            </w:r>
          </w:p>
        </w:tc>
        <w:tc>
          <w:tcPr>
            <w:tcW w:w="0" w:type="auto"/>
            <w:vAlign w:val="center"/>
            <w:hideMark/>
          </w:tcPr>
          <w:p w14:paraId="6A03DBE1" w14:textId="5B9ABEEF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1,8</w:t>
            </w:r>
            <w:r w:rsidR="009E0ECD">
              <w:rPr>
                <w:rFonts w:ascii="Arial" w:hAnsi="Arial" w:cs="Arial"/>
              </w:rPr>
              <w:t>0</w:t>
            </w:r>
            <w:r w:rsidRPr="006D47C3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0" w:type="auto"/>
            <w:vAlign w:val="center"/>
            <w:hideMark/>
          </w:tcPr>
          <w:p w14:paraId="311740DF" w14:textId="4F2365DF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10,</w:t>
            </w:r>
            <w:r w:rsidR="009E0ECD">
              <w:rPr>
                <w:rFonts w:ascii="Arial" w:hAnsi="Arial" w:cs="Arial"/>
                <w:b/>
                <w:bCs/>
              </w:rPr>
              <w:t>80</w:t>
            </w:r>
            <w:r w:rsidRPr="006D47C3">
              <w:rPr>
                <w:rFonts w:ascii="Arial" w:hAnsi="Arial" w:cs="Arial"/>
                <w:b/>
                <w:bCs/>
              </w:rPr>
              <w:t xml:space="preserve"> zł</w:t>
            </w:r>
          </w:p>
        </w:tc>
      </w:tr>
      <w:tr w:rsidR="006D47C3" w:rsidRPr="006D47C3" w14:paraId="5660F945" w14:textId="77777777" w:rsidTr="006D47C3">
        <w:trPr>
          <w:trHeight w:val="960"/>
          <w:tblCellSpacing w:w="15" w:type="dxa"/>
        </w:trPr>
        <w:tc>
          <w:tcPr>
            <w:tcW w:w="0" w:type="auto"/>
            <w:vAlign w:val="center"/>
            <w:hideMark/>
          </w:tcPr>
          <w:p w14:paraId="4F02ABF4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Podwieczorek</w:t>
            </w:r>
          </w:p>
        </w:tc>
        <w:tc>
          <w:tcPr>
            <w:tcW w:w="0" w:type="auto"/>
            <w:vAlign w:val="center"/>
            <w:hideMark/>
          </w:tcPr>
          <w:p w14:paraId="348B85E2" w14:textId="77082E08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2,</w:t>
            </w:r>
            <w:r w:rsidR="009E0ECD">
              <w:rPr>
                <w:rFonts w:ascii="Arial" w:hAnsi="Arial" w:cs="Arial"/>
              </w:rPr>
              <w:t>5</w:t>
            </w:r>
            <w:r w:rsidRPr="006D47C3">
              <w:rPr>
                <w:rFonts w:ascii="Arial" w:hAnsi="Arial" w:cs="Arial"/>
              </w:rPr>
              <w:t>0 zł</w:t>
            </w:r>
          </w:p>
        </w:tc>
        <w:tc>
          <w:tcPr>
            <w:tcW w:w="0" w:type="auto"/>
            <w:vAlign w:val="center"/>
            <w:hideMark/>
          </w:tcPr>
          <w:p w14:paraId="679C0B90" w14:textId="58D22F83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</w:rPr>
              <w:t>0,5</w:t>
            </w:r>
            <w:r w:rsidR="009E0ECD">
              <w:rPr>
                <w:rFonts w:ascii="Arial" w:hAnsi="Arial" w:cs="Arial"/>
              </w:rPr>
              <w:t>0</w:t>
            </w:r>
            <w:r w:rsidRPr="006D47C3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0" w:type="auto"/>
            <w:vAlign w:val="center"/>
            <w:hideMark/>
          </w:tcPr>
          <w:p w14:paraId="687472B2" w14:textId="05181760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3,</w:t>
            </w:r>
            <w:r w:rsidR="00933B7A">
              <w:rPr>
                <w:rFonts w:ascii="Arial" w:hAnsi="Arial" w:cs="Arial"/>
                <w:b/>
                <w:bCs/>
              </w:rPr>
              <w:t xml:space="preserve">00 </w:t>
            </w:r>
            <w:r w:rsidRPr="006D47C3">
              <w:rPr>
                <w:rFonts w:ascii="Arial" w:hAnsi="Arial" w:cs="Arial"/>
                <w:b/>
                <w:bCs/>
              </w:rPr>
              <w:t>zł</w:t>
            </w:r>
          </w:p>
        </w:tc>
      </w:tr>
      <w:tr w:rsidR="006D47C3" w:rsidRPr="006D47C3" w14:paraId="5523EC7C" w14:textId="77777777" w:rsidTr="006D47C3">
        <w:trPr>
          <w:trHeight w:val="937"/>
          <w:tblCellSpacing w:w="15" w:type="dxa"/>
        </w:trPr>
        <w:tc>
          <w:tcPr>
            <w:tcW w:w="0" w:type="auto"/>
            <w:vAlign w:val="center"/>
            <w:hideMark/>
          </w:tcPr>
          <w:p w14:paraId="6147A767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0" w:type="auto"/>
            <w:vAlign w:val="center"/>
            <w:hideMark/>
          </w:tcPr>
          <w:p w14:paraId="14EE045F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15,00 zł</w:t>
            </w:r>
          </w:p>
        </w:tc>
        <w:tc>
          <w:tcPr>
            <w:tcW w:w="0" w:type="auto"/>
            <w:vAlign w:val="center"/>
            <w:hideMark/>
          </w:tcPr>
          <w:p w14:paraId="0A2A5DD9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3,00 zł</w:t>
            </w:r>
          </w:p>
        </w:tc>
        <w:tc>
          <w:tcPr>
            <w:tcW w:w="0" w:type="auto"/>
            <w:vAlign w:val="center"/>
            <w:hideMark/>
          </w:tcPr>
          <w:p w14:paraId="165EFD31" w14:textId="77777777" w:rsidR="006D47C3" w:rsidRPr="006D47C3" w:rsidRDefault="006D47C3" w:rsidP="006D47C3">
            <w:pPr>
              <w:rPr>
                <w:rFonts w:ascii="Arial" w:hAnsi="Arial" w:cs="Arial"/>
              </w:rPr>
            </w:pPr>
            <w:r w:rsidRPr="006D47C3">
              <w:rPr>
                <w:rFonts w:ascii="Arial" w:hAnsi="Arial" w:cs="Arial"/>
                <w:b/>
                <w:bCs/>
              </w:rPr>
              <w:t>18,00 zł</w:t>
            </w:r>
          </w:p>
        </w:tc>
      </w:tr>
    </w:tbl>
    <w:p w14:paraId="23D917F1" w14:textId="77777777" w:rsidR="006D47C3" w:rsidRPr="00CC1D49" w:rsidRDefault="006D47C3" w:rsidP="00CC1D49">
      <w:pPr>
        <w:rPr>
          <w:rFonts w:ascii="Arial" w:hAnsi="Arial" w:cs="Arial"/>
        </w:rPr>
      </w:pPr>
    </w:p>
    <w:p w14:paraId="1892CD1F" w14:textId="77777777" w:rsidR="00A15FA3" w:rsidRPr="00CC1D49" w:rsidRDefault="00A15FA3" w:rsidP="00CC1D49">
      <w:pPr>
        <w:rPr>
          <w:rFonts w:ascii="Arial" w:hAnsi="Arial" w:cs="Arial"/>
        </w:rPr>
      </w:pPr>
    </w:p>
    <w:sectPr w:rsidR="00A15FA3" w:rsidRPr="00CC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6D03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C5E07"/>
    <w:multiLevelType w:val="hybridMultilevel"/>
    <w:tmpl w:val="33F81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1FE9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1C73EA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17F01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E93D30"/>
    <w:multiLevelType w:val="hybridMultilevel"/>
    <w:tmpl w:val="38F69B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60342"/>
    <w:multiLevelType w:val="hybridMultilevel"/>
    <w:tmpl w:val="68FE5190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532A0"/>
    <w:multiLevelType w:val="hybridMultilevel"/>
    <w:tmpl w:val="D3AAB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76CF2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E6064"/>
    <w:multiLevelType w:val="hybridMultilevel"/>
    <w:tmpl w:val="37BA28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D77AA"/>
    <w:multiLevelType w:val="hybridMultilevel"/>
    <w:tmpl w:val="2F240484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5226E"/>
    <w:multiLevelType w:val="hybridMultilevel"/>
    <w:tmpl w:val="0E8C7692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F550A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0C566D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824BDC"/>
    <w:multiLevelType w:val="hybridMultilevel"/>
    <w:tmpl w:val="116CC8B8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C6A4D"/>
    <w:multiLevelType w:val="hybridMultilevel"/>
    <w:tmpl w:val="D2C434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C663F"/>
    <w:multiLevelType w:val="hybridMultilevel"/>
    <w:tmpl w:val="D2C43454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D6730"/>
    <w:multiLevelType w:val="multilevel"/>
    <w:tmpl w:val="E87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087348"/>
    <w:multiLevelType w:val="hybridMultilevel"/>
    <w:tmpl w:val="ADF40012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01131"/>
    <w:multiLevelType w:val="hybridMultilevel"/>
    <w:tmpl w:val="6B1A5958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F4A0C"/>
    <w:multiLevelType w:val="hybridMultilevel"/>
    <w:tmpl w:val="43B020F4"/>
    <w:lvl w:ilvl="0" w:tplc="069874C0">
      <w:start w:val="4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A0183"/>
    <w:multiLevelType w:val="hybridMultilevel"/>
    <w:tmpl w:val="1B4E07E4"/>
    <w:lvl w:ilvl="0" w:tplc="6712A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0371C"/>
    <w:multiLevelType w:val="hybridMultilevel"/>
    <w:tmpl w:val="420C2D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626534">
    <w:abstractNumId w:val="13"/>
  </w:num>
  <w:num w:numId="2" w16cid:durableId="797262603">
    <w:abstractNumId w:val="4"/>
  </w:num>
  <w:num w:numId="3" w16cid:durableId="1001084525">
    <w:abstractNumId w:val="8"/>
  </w:num>
  <w:num w:numId="4" w16cid:durableId="794755252">
    <w:abstractNumId w:val="12"/>
  </w:num>
  <w:num w:numId="5" w16cid:durableId="991062048">
    <w:abstractNumId w:val="3"/>
  </w:num>
  <w:num w:numId="6" w16cid:durableId="1483308027">
    <w:abstractNumId w:val="17"/>
  </w:num>
  <w:num w:numId="7" w16cid:durableId="2018649647">
    <w:abstractNumId w:val="2"/>
  </w:num>
  <w:num w:numId="8" w16cid:durableId="1361973085">
    <w:abstractNumId w:val="0"/>
  </w:num>
  <w:num w:numId="9" w16cid:durableId="2080011600">
    <w:abstractNumId w:val="9"/>
  </w:num>
  <w:num w:numId="10" w16cid:durableId="1487353980">
    <w:abstractNumId w:val="6"/>
  </w:num>
  <w:num w:numId="11" w16cid:durableId="1450855500">
    <w:abstractNumId w:val="11"/>
  </w:num>
  <w:num w:numId="12" w16cid:durableId="1330133304">
    <w:abstractNumId w:val="16"/>
  </w:num>
  <w:num w:numId="13" w16cid:durableId="160781711">
    <w:abstractNumId w:val="1"/>
  </w:num>
  <w:num w:numId="14" w16cid:durableId="399600693">
    <w:abstractNumId w:val="19"/>
  </w:num>
  <w:num w:numId="15" w16cid:durableId="615677038">
    <w:abstractNumId w:val="10"/>
  </w:num>
  <w:num w:numId="16" w16cid:durableId="1557157182">
    <w:abstractNumId w:val="22"/>
  </w:num>
  <w:num w:numId="17" w16cid:durableId="780033664">
    <w:abstractNumId w:val="21"/>
  </w:num>
  <w:num w:numId="18" w16cid:durableId="136412524">
    <w:abstractNumId w:val="18"/>
  </w:num>
  <w:num w:numId="19" w16cid:durableId="361321481">
    <w:abstractNumId w:val="5"/>
  </w:num>
  <w:num w:numId="20" w16cid:durableId="1139609913">
    <w:abstractNumId w:val="14"/>
  </w:num>
  <w:num w:numId="21" w16cid:durableId="1230725611">
    <w:abstractNumId w:val="15"/>
  </w:num>
  <w:num w:numId="22" w16cid:durableId="98186581">
    <w:abstractNumId w:val="7"/>
  </w:num>
  <w:num w:numId="23" w16cid:durableId="17878526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49"/>
    <w:rsid w:val="000D299E"/>
    <w:rsid w:val="00133C25"/>
    <w:rsid w:val="001E0A84"/>
    <w:rsid w:val="00372F59"/>
    <w:rsid w:val="006D081B"/>
    <w:rsid w:val="006D47C3"/>
    <w:rsid w:val="007407C4"/>
    <w:rsid w:val="00747A2D"/>
    <w:rsid w:val="007628E3"/>
    <w:rsid w:val="00933B7A"/>
    <w:rsid w:val="009E0ECD"/>
    <w:rsid w:val="00A15FA3"/>
    <w:rsid w:val="00A81442"/>
    <w:rsid w:val="00B851AB"/>
    <w:rsid w:val="00BF610D"/>
    <w:rsid w:val="00C256F5"/>
    <w:rsid w:val="00C511D7"/>
    <w:rsid w:val="00C624F6"/>
    <w:rsid w:val="00CC1D49"/>
    <w:rsid w:val="00CE6050"/>
    <w:rsid w:val="00D71C86"/>
    <w:rsid w:val="00DE3CA1"/>
    <w:rsid w:val="00E85D54"/>
    <w:rsid w:val="00EA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36B0"/>
  <w15:chartTrackingRefBased/>
  <w15:docId w15:val="{C430F176-B595-4555-9100-5BF026CF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1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D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D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D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D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D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D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D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D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D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D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D49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40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858</Words>
  <Characters>5149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Zawadzka</dc:creator>
  <cp:keywords/>
  <dc:description/>
  <cp:lastModifiedBy>Beata Zawadzka</cp:lastModifiedBy>
  <cp:revision>17</cp:revision>
  <dcterms:created xsi:type="dcterms:W3CDTF">2026-08-14T08:50:00Z</dcterms:created>
  <dcterms:modified xsi:type="dcterms:W3CDTF">2026-09-01T08:44:00Z</dcterms:modified>
</cp:coreProperties>
</file>