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A9" w:rsidRPr="00F73AA9" w:rsidRDefault="00CD5814" w:rsidP="00F73AA9">
      <w:pPr>
        <w:tabs>
          <w:tab w:val="left" w:pos="8623"/>
        </w:tabs>
        <w:spacing w:after="120"/>
        <w:ind w:left="-142"/>
        <w:rPr>
          <w:rFonts w:ascii="Arial" w:hAnsi="Arial" w:cs="Arial"/>
          <w:color w:val="000000"/>
          <w:sz w:val="24"/>
          <w:szCs w:val="24"/>
        </w:rPr>
      </w:pPr>
      <w:r w:rsidRPr="00F73AA9">
        <w:rPr>
          <w:rFonts w:ascii="Arial" w:hAnsi="Arial" w:cs="Arial"/>
          <w:color w:val="000000"/>
          <w:sz w:val="24"/>
          <w:szCs w:val="24"/>
        </w:rPr>
        <w:t>Informacja dotycząca przetwarzania danych os</w:t>
      </w:r>
      <w:bookmarkStart w:id="0" w:name="_GoBack"/>
      <w:bookmarkEnd w:id="0"/>
      <w:r w:rsidRPr="00F73AA9">
        <w:rPr>
          <w:rFonts w:ascii="Arial" w:hAnsi="Arial" w:cs="Arial"/>
          <w:color w:val="000000"/>
          <w:sz w:val="24"/>
          <w:szCs w:val="24"/>
        </w:rPr>
        <w:t>obowych</w:t>
      </w:r>
      <w:r w:rsidR="00F73AA9" w:rsidRPr="00F73AA9">
        <w:rPr>
          <w:rFonts w:ascii="Arial" w:hAnsi="Arial" w:cs="Arial"/>
          <w:color w:val="000000"/>
          <w:sz w:val="24"/>
          <w:szCs w:val="24"/>
        </w:rPr>
        <w:t xml:space="preserve"> </w:t>
      </w:r>
      <w:r w:rsidR="00F73AA9" w:rsidRPr="00F73AA9">
        <w:rPr>
          <w:rFonts w:ascii="Arial" w:hAnsi="Arial" w:cs="Arial"/>
          <w:color w:val="000000"/>
          <w:sz w:val="24"/>
          <w:szCs w:val="24"/>
        </w:rPr>
        <w:t>przez Przedszkole Integracyjne nr 38</w:t>
      </w:r>
      <w:r w:rsidR="00F73AA9" w:rsidRPr="00F73AA9">
        <w:rPr>
          <w:rFonts w:ascii="Arial" w:hAnsi="Arial" w:cs="Arial"/>
          <w:color w:val="000000"/>
          <w:sz w:val="24"/>
          <w:szCs w:val="24"/>
        </w:rPr>
        <w:t xml:space="preserve"> </w:t>
      </w:r>
      <w:r w:rsidR="00F73AA9" w:rsidRPr="00F73AA9">
        <w:rPr>
          <w:rFonts w:ascii="Arial" w:hAnsi="Arial" w:cs="Arial"/>
          <w:color w:val="000000"/>
          <w:sz w:val="24"/>
          <w:szCs w:val="24"/>
        </w:rPr>
        <w:t xml:space="preserve">realizowana na podstawie ART. 13 i 14 </w:t>
      </w:r>
      <w:r w:rsidR="00F73AA9" w:rsidRPr="00F73AA9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 w:rsidR="00F73AA9" w:rsidRPr="00F73AA9">
        <w:rPr>
          <w:rFonts w:ascii="Arial" w:eastAsia="Times New Roman" w:hAnsi="Arial" w:cs="Arial"/>
          <w:sz w:val="24"/>
          <w:szCs w:val="24"/>
          <w:lang w:eastAsia="pl-PL"/>
        </w:rPr>
        <w:t xml:space="preserve">ądzenie o ochronie danych) (Dziennik </w:t>
      </w:r>
      <w:r w:rsidR="00F73AA9" w:rsidRPr="00F73AA9">
        <w:rPr>
          <w:rFonts w:ascii="Arial" w:eastAsia="Times New Roman" w:hAnsi="Arial" w:cs="Arial"/>
          <w:sz w:val="24"/>
          <w:szCs w:val="24"/>
          <w:lang w:eastAsia="pl-PL"/>
        </w:rPr>
        <w:t>Urzęd</w:t>
      </w:r>
      <w:r w:rsidR="00F73AA9" w:rsidRPr="00F73AA9">
        <w:rPr>
          <w:rFonts w:ascii="Arial" w:eastAsia="Times New Roman" w:hAnsi="Arial" w:cs="Arial"/>
          <w:sz w:val="24"/>
          <w:szCs w:val="24"/>
          <w:lang w:eastAsia="pl-PL"/>
        </w:rPr>
        <w:t>owy Unii Europejskiej</w:t>
      </w:r>
      <w:r w:rsidR="00F73AA9" w:rsidRPr="00F73AA9">
        <w:rPr>
          <w:rFonts w:ascii="Arial" w:eastAsia="Times New Roman" w:hAnsi="Arial" w:cs="Arial"/>
          <w:sz w:val="24"/>
          <w:szCs w:val="24"/>
          <w:lang w:eastAsia="pl-PL"/>
        </w:rPr>
        <w:t xml:space="preserve"> z dnia 04.05.2016 r. L 119/1), dalej jako „RODO”</w:t>
      </w:r>
      <w:r w:rsidR="00F73AA9" w:rsidRPr="00F73A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3AA9" w:rsidRPr="00F73AA9" w:rsidRDefault="00F73AA9" w:rsidP="00F73AA9">
      <w:pPr>
        <w:spacing w:before="120" w:after="120"/>
        <w:ind w:hanging="142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Kto jest administratorem danych osobowych?</w:t>
      </w:r>
    </w:p>
    <w:p w:rsidR="00F73AA9" w:rsidRPr="00F73AA9" w:rsidRDefault="00F73AA9" w:rsidP="00F73AA9">
      <w:pPr>
        <w:spacing w:before="120"/>
        <w:ind w:left="-142" w:right="-142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Administratorem danych osobowych pozyskanych w związku z realizacją przez nas zadań statutowych jest Przedszkole Integracyjne nr 38 (dalej: Administrator)</w:t>
      </w:r>
    </w:p>
    <w:p w:rsidR="00F73AA9" w:rsidRPr="00F73AA9" w:rsidRDefault="00F73AA9" w:rsidP="00F73AA9">
      <w:pPr>
        <w:spacing w:before="120"/>
        <w:ind w:left="-142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W jaki sposób można uzyskać dodatkowe informacje o p</w:t>
      </w: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rzetwarzaniu danych osobowych?</w:t>
      </w:r>
    </w:p>
    <w:p w:rsidR="00F73AA9" w:rsidRPr="00F73AA9" w:rsidRDefault="00F73AA9" w:rsidP="00F73AA9">
      <w:pPr>
        <w:spacing w:before="120" w:after="120"/>
        <w:ind w:left="-142" w:right="-142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W celu pozyskania dodatkowych informacji na temat przetwarzanych przez nas danych osobowych prosimy</w:t>
      </w:r>
      <w:r w:rsidRPr="00F73A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3AA9">
        <w:rPr>
          <w:rFonts w:ascii="Arial" w:eastAsia="Times New Roman" w:hAnsi="Arial" w:cs="Arial"/>
          <w:sz w:val="24"/>
          <w:szCs w:val="24"/>
          <w:lang w:eastAsia="pl-PL"/>
        </w:rPr>
        <w:t>o kontakt z wyznaczonym przez Administratora inspektorem danych osobo</w:t>
      </w:r>
      <w:r w:rsidRPr="00F73AA9">
        <w:rPr>
          <w:rFonts w:ascii="Arial" w:eastAsia="Times New Roman" w:hAnsi="Arial" w:cs="Arial"/>
          <w:sz w:val="24"/>
          <w:szCs w:val="24"/>
          <w:lang w:eastAsia="pl-PL"/>
        </w:rPr>
        <w:t>wych. Oto jego dane kontaktowe:</w:t>
      </w:r>
    </w:p>
    <w:p w:rsidR="00F73AA9" w:rsidRPr="00F73AA9" w:rsidRDefault="00F73AA9" w:rsidP="00F73AA9">
      <w:pPr>
        <w:spacing w:before="120" w:after="120"/>
        <w:ind w:left="-142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 xml:space="preserve">adres e-mail: </w:t>
      </w:r>
      <w:r w:rsidRPr="00F73AA9">
        <w:rPr>
          <w:rFonts w:ascii="Arial" w:hAnsi="Arial" w:cs="Arial"/>
          <w:sz w:val="24"/>
          <w:szCs w:val="24"/>
        </w:rPr>
        <w:t>dbfos.iod.oswiata@um.warszawa.pl</w:t>
      </w:r>
    </w:p>
    <w:p w:rsidR="00F73AA9" w:rsidRPr="00F73AA9" w:rsidRDefault="00F73AA9" w:rsidP="00F73AA9">
      <w:pPr>
        <w:spacing w:before="120"/>
        <w:ind w:left="-142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Skąd mamy dane osobowe</w:t>
      </w: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?</w:t>
      </w:r>
    </w:p>
    <w:p w:rsidR="00F73AA9" w:rsidRPr="00F73AA9" w:rsidRDefault="00F73AA9" w:rsidP="00F73AA9">
      <w:pPr>
        <w:ind w:left="-142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Dane osobowe zbieramy bezpośrednio od osób których dane dotyczą, głównie w ramach procesów:</w:t>
      </w:r>
    </w:p>
    <w:p w:rsidR="00F73AA9" w:rsidRPr="00F73AA9" w:rsidRDefault="00F73AA9" w:rsidP="00F73AA9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F73AA9">
        <w:rPr>
          <w:rFonts w:ascii="Arial" w:hAnsi="Arial" w:cs="Arial"/>
        </w:rPr>
        <w:t>rekrutacji wychowanków do placówki oświatowej,</w:t>
      </w:r>
    </w:p>
    <w:p w:rsidR="00F73AA9" w:rsidRPr="00F73AA9" w:rsidRDefault="00F73AA9" w:rsidP="00F73AA9">
      <w:pPr>
        <w:pStyle w:val="Akapitzlist"/>
        <w:numPr>
          <w:ilvl w:val="0"/>
          <w:numId w:val="3"/>
        </w:numPr>
        <w:spacing w:before="120" w:after="160" w:line="259" w:lineRule="auto"/>
        <w:rPr>
          <w:rFonts w:ascii="Arial" w:hAnsi="Arial" w:cs="Arial"/>
        </w:rPr>
      </w:pPr>
      <w:r w:rsidRPr="00F73AA9">
        <w:rPr>
          <w:rFonts w:ascii="Arial" w:hAnsi="Arial" w:cs="Arial"/>
        </w:rPr>
        <w:t>współpracy z opiekunami prawnymi wychowanków,</w:t>
      </w:r>
    </w:p>
    <w:p w:rsidR="00F73AA9" w:rsidRPr="00F73AA9" w:rsidRDefault="00F73AA9" w:rsidP="00F73AA9">
      <w:pPr>
        <w:pStyle w:val="Akapitzlist"/>
        <w:numPr>
          <w:ilvl w:val="0"/>
          <w:numId w:val="3"/>
        </w:numPr>
        <w:spacing w:before="120" w:after="160" w:line="259" w:lineRule="auto"/>
        <w:rPr>
          <w:rFonts w:ascii="Arial" w:hAnsi="Arial" w:cs="Arial"/>
        </w:rPr>
      </w:pPr>
      <w:r w:rsidRPr="00F73AA9">
        <w:rPr>
          <w:rFonts w:ascii="Arial" w:hAnsi="Arial" w:cs="Arial"/>
        </w:rPr>
        <w:t xml:space="preserve">zatrudniania </w:t>
      </w:r>
      <w:r w:rsidRPr="00F73AA9">
        <w:rPr>
          <w:rFonts w:ascii="Arial" w:hAnsi="Arial" w:cs="Arial"/>
        </w:rPr>
        <w:t>osób placówce,</w:t>
      </w:r>
    </w:p>
    <w:p w:rsidR="00F73AA9" w:rsidRPr="00F73AA9" w:rsidRDefault="00F73AA9" w:rsidP="00F73AA9">
      <w:pPr>
        <w:pStyle w:val="Akapitzlist"/>
        <w:numPr>
          <w:ilvl w:val="0"/>
          <w:numId w:val="3"/>
        </w:numPr>
        <w:spacing w:before="120" w:after="160" w:line="259" w:lineRule="auto"/>
        <w:rPr>
          <w:rFonts w:ascii="Arial" w:hAnsi="Arial" w:cs="Arial"/>
        </w:rPr>
      </w:pPr>
      <w:r w:rsidRPr="00F73AA9">
        <w:rPr>
          <w:rFonts w:ascii="Arial" w:hAnsi="Arial" w:cs="Arial"/>
        </w:rPr>
        <w:t>współpracy z podmiotami świadczącymi usługi na rzecz naszej placówki,</w:t>
      </w:r>
    </w:p>
    <w:p w:rsidR="00F73AA9" w:rsidRPr="00F73AA9" w:rsidRDefault="00F73AA9" w:rsidP="00F73AA9">
      <w:pPr>
        <w:pStyle w:val="Akapitzlist"/>
        <w:numPr>
          <w:ilvl w:val="0"/>
          <w:numId w:val="3"/>
        </w:numPr>
        <w:spacing w:before="120" w:after="160" w:line="259" w:lineRule="auto"/>
        <w:rPr>
          <w:rFonts w:ascii="Arial" w:hAnsi="Arial" w:cs="Arial"/>
        </w:rPr>
      </w:pPr>
      <w:r w:rsidRPr="00F73AA9">
        <w:rPr>
          <w:rFonts w:ascii="Arial" w:hAnsi="Arial" w:cs="Arial"/>
        </w:rPr>
        <w:t>współpracy z instytucjami działającymi na rzecz oświaty i wychowania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aki jest cel i podstawa prawna przetwarzania danych osobowych?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Głównym celem przetwarzania danych osobowych jest realizacja zadań wynikających z nałożonych na naszą placówkę obowiązków określonych w przepisach ustawy z dnia 14 grudnia 2016 – Prawo oświatowe oraz ustawy z dnia 7 września 1991 r o systemie oświaty, co stanowi w przepisach RODO podstawę określoną w art. 6 ust. 1 lit. c).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W ramach głównej działalności statutowej realizujemy również cele poboczne w związku z którymi przetwarzamy dane osobowe związane z udziałem w konkursach, działalności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promocyjnej lub integracyjnej </w:t>
      </w: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oraz informacyjnej o naszych osiągnięciach. Podstawą przetwarzania danych w tych celach jest zgoda osób których dane dotyczą lub działających w ich imieniu przedstawicieli, co stanowi w przepisach RODO podstawę określoną w art. 6 ust. 1 lit. a)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Dane osobowe przetwarzamy także w celu zatrudnienia pracowników zgod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z przepisami kodeksu pracy </w:t>
      </w: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i karty nauczyciela, co stanowi w przepisach RODO podstawę określoną w art. 6 ust 1 lit. b), a w przypadku rozliczenia należności publicznoprawnych z tego tytułu podstawą przetwarzania danych jest art. 6 ust 1 lit. c).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Dane osobowe przetwarzamy również w celu realizacji umów, w ramach których korzystamy z dostarczanych nam usług i towarów, co stanowi w przepisach RODO podstawę określoną w art. 6 ust 1 lit. b).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Dane przetwarzamy w celu kontaktu z rodzicami lub opiekunami prawnymi w związku z prowadzoną działalnością oświatowo wychowawczą, działając co stanowi w przepisach RODO podstawę określoną w art. 6 ust. 1 lit. a).</w:t>
      </w:r>
    </w:p>
    <w:p w:rsidR="00F73AA9" w:rsidRPr="00F73AA9" w:rsidRDefault="00F73AA9" w:rsidP="00F73AA9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Czy istnieje obowiązek podania danych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osobowych Administratorowi?</w:t>
      </w:r>
    </w:p>
    <w:p w:rsidR="00F73AA9" w:rsidRPr="00F73AA9" w:rsidRDefault="00F73AA9" w:rsidP="00F73AA9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W przypadku realizacji celów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73AA9">
        <w:rPr>
          <w:rFonts w:ascii="Arial" w:eastAsia="Times New Roman" w:hAnsi="Arial" w:cs="Arial"/>
          <w:sz w:val="24"/>
          <w:szCs w:val="24"/>
          <w:lang w:eastAsia="pl-PL"/>
        </w:rPr>
        <w:t xml:space="preserve"> w których podstawą przetwarzania jest zgoda, nie wymagamy od Państwa podania danych osobowych. W tym zakresie występuje pełna dobrowolność, jednak aby móc realizować te cele podanie danych jest niezbędne.</w:t>
      </w:r>
    </w:p>
    <w:p w:rsidR="00F73AA9" w:rsidRPr="00F73AA9" w:rsidRDefault="00F73AA9" w:rsidP="00F73AA9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W przypadku gdy dane przetwarzane są w związku z realizacją umowy podanie danych jest również dobrowolne jednakże niezbędne do jej zawarcia. Jeśli z jakiegoś powodu nie przekażecie nam Państwo wymaganych danych osobowych, niestety nie będziemy mogli zawrzeć z Państwem umowy, a tym samym nie będziemy mogli nawiązać stosunku pracy lub korzystać z usług.</w:t>
      </w:r>
    </w:p>
    <w:p w:rsidR="00F73AA9" w:rsidRPr="00F73AA9" w:rsidRDefault="00F73AA9" w:rsidP="00F73AA9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Tam gdzie realizujemy swój obowiązek statutowy lub obowiązek nałożony przepisami prawa podanie danych jest obowiązkowe i wynika z tych przepisów. Np. w przypadku danych zbieranych w procesie rekrutacji obowiązek podania danych wynika z art. 150 prawa oświatowego, w przypadku dokumentowania przebiegu nauczania z art. 47 prawa oświatowego. W przypadku rozliczeń należności publicznoprawnych z przepisów podatkowych.</w:t>
      </w:r>
    </w:p>
    <w:p w:rsidR="00F73AA9" w:rsidRPr="00F73AA9" w:rsidRDefault="00F73AA9" w:rsidP="00F73AA9">
      <w:pPr>
        <w:spacing w:after="120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Jakie macie Państwo uprawnienia wobec OPI PIB w zakresie przetwarzanych danych?</w:t>
      </w:r>
    </w:p>
    <w:p w:rsidR="00F73AA9" w:rsidRPr="00F73AA9" w:rsidRDefault="00F73AA9" w:rsidP="00F73AA9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Gwarantujemy Państwu spełnienie wszystkich praw, które w tym przypadku wynikają z ogólnego rozpor</w:t>
      </w:r>
      <w:r>
        <w:rPr>
          <w:rFonts w:ascii="Arial" w:eastAsia="Times New Roman" w:hAnsi="Arial" w:cs="Arial"/>
          <w:sz w:val="24"/>
          <w:szCs w:val="24"/>
          <w:lang w:eastAsia="pl-PL"/>
        </w:rPr>
        <w:t>ządzenia o ochronie danych, tj.</w:t>
      </w:r>
    </w:p>
    <w:p w:rsidR="00F73AA9" w:rsidRPr="00F73AA9" w:rsidRDefault="00F73AA9" w:rsidP="00F73AA9">
      <w:pPr>
        <w:pStyle w:val="Akapitzlist"/>
        <w:numPr>
          <w:ilvl w:val="0"/>
          <w:numId w:val="1"/>
        </w:numPr>
        <w:ind w:left="430" w:hanging="283"/>
        <w:rPr>
          <w:rFonts w:ascii="Arial" w:hAnsi="Arial" w:cs="Arial"/>
        </w:rPr>
      </w:pPr>
      <w:r w:rsidRPr="00F73AA9">
        <w:rPr>
          <w:rFonts w:ascii="Arial" w:hAnsi="Arial" w:cs="Arial"/>
        </w:rPr>
        <w:t>prawo dostępu do danych,</w:t>
      </w:r>
    </w:p>
    <w:p w:rsidR="00F73AA9" w:rsidRPr="00F73AA9" w:rsidRDefault="00F73AA9" w:rsidP="00F73AA9">
      <w:pPr>
        <w:pStyle w:val="Akapitzlist"/>
        <w:numPr>
          <w:ilvl w:val="0"/>
          <w:numId w:val="1"/>
        </w:numPr>
        <w:spacing w:after="100" w:afterAutospacing="1"/>
        <w:ind w:left="430" w:hanging="283"/>
        <w:rPr>
          <w:rFonts w:ascii="Arial" w:hAnsi="Arial" w:cs="Arial"/>
        </w:rPr>
      </w:pPr>
      <w:r w:rsidRPr="00F73AA9">
        <w:rPr>
          <w:rFonts w:ascii="Arial" w:hAnsi="Arial" w:cs="Arial"/>
        </w:rPr>
        <w:t>prawo sprostowania oraz usunięcia danych,</w:t>
      </w:r>
    </w:p>
    <w:p w:rsidR="00F73AA9" w:rsidRPr="00F73AA9" w:rsidRDefault="00F73AA9" w:rsidP="00F73AA9">
      <w:pPr>
        <w:pStyle w:val="Akapitzlist"/>
        <w:numPr>
          <w:ilvl w:val="0"/>
          <w:numId w:val="1"/>
        </w:numPr>
        <w:spacing w:after="100" w:afterAutospacing="1"/>
        <w:ind w:left="430" w:hanging="283"/>
        <w:rPr>
          <w:rFonts w:ascii="Arial" w:hAnsi="Arial" w:cs="Arial"/>
        </w:rPr>
      </w:pPr>
      <w:r w:rsidRPr="00F73AA9">
        <w:rPr>
          <w:rFonts w:ascii="Arial" w:hAnsi="Arial" w:cs="Arial"/>
        </w:rPr>
        <w:t>prawo ograniczenia przetwarzania danych,</w:t>
      </w:r>
    </w:p>
    <w:p w:rsidR="00F73AA9" w:rsidRPr="00F73AA9" w:rsidRDefault="00F73AA9" w:rsidP="00F73AA9">
      <w:pPr>
        <w:pStyle w:val="Akapitzlist"/>
        <w:numPr>
          <w:ilvl w:val="0"/>
          <w:numId w:val="1"/>
        </w:numPr>
        <w:spacing w:after="100" w:afterAutospacing="1"/>
        <w:ind w:left="430" w:hanging="283"/>
        <w:rPr>
          <w:rFonts w:ascii="Arial" w:hAnsi="Arial" w:cs="Arial"/>
        </w:rPr>
      </w:pPr>
      <w:r w:rsidRPr="00F73AA9">
        <w:rPr>
          <w:rFonts w:ascii="Arial" w:hAnsi="Arial" w:cs="Arial"/>
        </w:rPr>
        <w:t>prawo do przenoszenia danych,</w:t>
      </w:r>
    </w:p>
    <w:p w:rsidR="00F73AA9" w:rsidRPr="00F73AA9" w:rsidRDefault="00F73AA9" w:rsidP="00F73AA9">
      <w:pPr>
        <w:pStyle w:val="Akapitzlist"/>
        <w:numPr>
          <w:ilvl w:val="0"/>
          <w:numId w:val="1"/>
        </w:numPr>
        <w:spacing w:after="100" w:afterAutospacing="1"/>
        <w:ind w:left="430" w:hanging="283"/>
        <w:rPr>
          <w:rFonts w:ascii="Arial" w:hAnsi="Arial" w:cs="Arial"/>
        </w:rPr>
      </w:pPr>
      <w:r w:rsidRPr="00F73AA9">
        <w:rPr>
          <w:rFonts w:ascii="Arial" w:hAnsi="Arial" w:cs="Arial"/>
        </w:rPr>
        <w:t>prawo niepodlegania zautomatyzowanemu podejmowa</w:t>
      </w:r>
      <w:r>
        <w:rPr>
          <w:rFonts w:ascii="Arial" w:hAnsi="Arial" w:cs="Arial"/>
        </w:rPr>
        <w:t>niu decyzji, w tym profilowaniu.</w:t>
      </w:r>
    </w:p>
    <w:p w:rsidR="00F73AA9" w:rsidRPr="00F73AA9" w:rsidRDefault="00F73AA9" w:rsidP="00F73AA9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Macie Państwo również prawo wniesienia skargi w związku z przetwarzaniem przez Administratora podanych danych osobowych do organu nadzorczego, którym jest Prezes Urzędu Ochrony Danych Osobowych (adres: ul. Stawki 2, 00-193 Warszawa).</w:t>
      </w:r>
    </w:p>
    <w:p w:rsidR="00F73AA9" w:rsidRPr="00F73AA9" w:rsidRDefault="00F73AA9" w:rsidP="00F73AA9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Komu udostępniamy dane osobowe?</w:t>
      </w:r>
    </w:p>
    <w:p w:rsidR="00F73AA9" w:rsidRPr="00F73AA9" w:rsidRDefault="00F73AA9" w:rsidP="00F73AA9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Dane osobowe w zależności od celów w jakich są przetwarzane udostępniamy wyłącznie podmiotom uprawnionym do ich otrzymania na podstawie obowiązujących przepisów prawa. Np. dane związane z zatrudnieniem udostępniamy do ZUS, US, medycyna pracy. Dane związane z procesem wychowawczym np. ministrowi właściwemu do spraw edukacji.</w:t>
      </w:r>
    </w:p>
    <w:p w:rsidR="00F73AA9" w:rsidRPr="00F73AA9" w:rsidRDefault="00F73AA9" w:rsidP="00F73AA9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Jak długo prz</w:t>
      </w:r>
      <w:r>
        <w:rPr>
          <w:rFonts w:ascii="Arial" w:eastAsia="Times New Roman" w:hAnsi="Arial" w:cs="Arial"/>
          <w:sz w:val="24"/>
          <w:szCs w:val="24"/>
          <w:lang w:eastAsia="pl-PL"/>
        </w:rPr>
        <w:t>echowujemy dane osobowe</w:t>
      </w:r>
      <w:r w:rsidRPr="00F73AA9">
        <w:rPr>
          <w:rFonts w:ascii="Arial" w:eastAsia="Times New Roman" w:hAnsi="Arial" w:cs="Arial"/>
          <w:sz w:val="24"/>
          <w:szCs w:val="24"/>
          <w:lang w:eastAsia="pl-PL"/>
        </w:rPr>
        <w:t>?</w:t>
      </w:r>
    </w:p>
    <w:p w:rsidR="00F73AA9" w:rsidRPr="00F73AA9" w:rsidRDefault="00F73AA9" w:rsidP="00F73AA9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Państwa dane przechowujemy:</w:t>
      </w:r>
    </w:p>
    <w:p w:rsidR="00F73AA9" w:rsidRPr="00F73AA9" w:rsidRDefault="00F73AA9" w:rsidP="00F73AA9">
      <w:pPr>
        <w:pStyle w:val="Akapitzlist"/>
        <w:numPr>
          <w:ilvl w:val="0"/>
          <w:numId w:val="2"/>
        </w:numPr>
        <w:ind w:left="430" w:hanging="283"/>
        <w:rPr>
          <w:rFonts w:ascii="Arial" w:hAnsi="Arial" w:cs="Arial"/>
          <w:i/>
        </w:rPr>
      </w:pPr>
      <w:r w:rsidRPr="00F73AA9">
        <w:rPr>
          <w:rFonts w:ascii="Arial" w:hAnsi="Arial" w:cs="Arial"/>
        </w:rPr>
        <w:t>w przypadku przetwarzania danych w związku z realizacją procesu wychowawczego przez okres pobytu w naszej jednostce oraz prze</w:t>
      </w:r>
      <w:r>
        <w:rPr>
          <w:rFonts w:ascii="Arial" w:hAnsi="Arial" w:cs="Arial"/>
          <w:i/>
        </w:rPr>
        <w:t>z 25 lat</w:t>
      </w:r>
      <w:r w:rsidRPr="00F73AA9">
        <w:rPr>
          <w:rFonts w:ascii="Arial" w:hAnsi="Arial" w:cs="Arial"/>
          <w:i/>
        </w:rPr>
        <w:t xml:space="preserve"> od jego zakończenia, </w:t>
      </w:r>
    </w:p>
    <w:p w:rsidR="00F73AA9" w:rsidRPr="00F73AA9" w:rsidRDefault="00F73AA9" w:rsidP="00F73AA9">
      <w:pPr>
        <w:pStyle w:val="Akapitzlist"/>
        <w:numPr>
          <w:ilvl w:val="0"/>
          <w:numId w:val="2"/>
        </w:numPr>
        <w:ind w:left="430" w:hanging="283"/>
        <w:rPr>
          <w:rFonts w:ascii="Arial" w:hAnsi="Arial" w:cs="Arial"/>
          <w:i/>
        </w:rPr>
      </w:pPr>
      <w:r w:rsidRPr="00F73AA9">
        <w:rPr>
          <w:rFonts w:ascii="Arial" w:hAnsi="Arial" w:cs="Arial"/>
          <w:i/>
        </w:rPr>
        <w:t xml:space="preserve">w przypadku przetwarzania danych w związku z zatrudnieniem przez okres zatrudnienia w naszej jednostce oraz przez 50 lat od jego zakończenia, </w:t>
      </w:r>
    </w:p>
    <w:p w:rsidR="00F73AA9" w:rsidRPr="00F73AA9" w:rsidRDefault="00F73AA9" w:rsidP="00F73AA9">
      <w:pPr>
        <w:pStyle w:val="Akapitzlist"/>
        <w:numPr>
          <w:ilvl w:val="0"/>
          <w:numId w:val="2"/>
        </w:numPr>
        <w:ind w:left="430" w:hanging="283"/>
        <w:rPr>
          <w:rFonts w:ascii="Arial" w:hAnsi="Arial" w:cs="Arial"/>
          <w:i/>
        </w:rPr>
      </w:pPr>
      <w:r w:rsidRPr="00F73AA9">
        <w:rPr>
          <w:rFonts w:ascii="Arial" w:hAnsi="Arial" w:cs="Arial"/>
          <w:i/>
        </w:rPr>
        <w:t>w przypadku przetwarzania danych w związku z zawartą umową cywilnoprawną przez czas obowiązywania umowy, a po jej rozwiązaniu do upływu okresu przedawnienia roszczeń wynikającego z przepisów prawa,</w:t>
      </w:r>
    </w:p>
    <w:p w:rsidR="00F73AA9" w:rsidRPr="00F73AA9" w:rsidRDefault="00F73AA9" w:rsidP="00F73AA9">
      <w:pPr>
        <w:pStyle w:val="Akapitzlist"/>
        <w:numPr>
          <w:ilvl w:val="0"/>
          <w:numId w:val="2"/>
        </w:numPr>
        <w:ind w:left="430" w:hanging="283"/>
        <w:rPr>
          <w:rFonts w:ascii="Arial" w:hAnsi="Arial" w:cs="Arial"/>
          <w:i/>
        </w:rPr>
      </w:pPr>
      <w:r w:rsidRPr="00F73AA9">
        <w:rPr>
          <w:rFonts w:ascii="Arial" w:hAnsi="Arial" w:cs="Arial"/>
          <w:i/>
        </w:rPr>
        <w:t>w przypadku przetwarzania danych na podstawie zgody przez okres do ustania celu przetwarzania, cofnięcia zgody lub wniesienia sprzeciwu.</w:t>
      </w:r>
    </w:p>
    <w:p w:rsidR="00F73AA9" w:rsidRPr="00F73AA9" w:rsidRDefault="00F73AA9" w:rsidP="00F73AA9">
      <w:pPr>
        <w:spacing w:before="240" w:after="120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Czy przekazujemy dane do państw spoza EOG?</w:t>
      </w:r>
    </w:p>
    <w:p w:rsidR="00F73AA9" w:rsidRPr="00F73AA9" w:rsidRDefault="00F73AA9" w:rsidP="00F73AA9">
      <w:pPr>
        <w:spacing w:after="120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Nie przekazujemy danych osobowych do państw spoza Europejskiego Obszaru Gospodarczego, z wyjątkiem danych które są publicznie dostępne za pomocą sieci Internet w ramach naszej strony internetowej, o ile jest ona dostępna poza tym obszarem.</w:t>
      </w:r>
    </w:p>
    <w:p w:rsidR="00F73AA9" w:rsidRPr="00F73AA9" w:rsidRDefault="00F73AA9" w:rsidP="00F73AA9">
      <w:pPr>
        <w:spacing w:after="120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bCs/>
          <w:sz w:val="24"/>
          <w:szCs w:val="24"/>
          <w:lang w:eastAsia="pl-PL"/>
        </w:rPr>
        <w:t>Czy przetwarzamy dane osobowe automatycznie (w tym poprzez profilowanie) w sposób wpływający na Państwa prawa?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sposób zautomatyzowany (w tym w formie profilowania), jednakże nie będzie to wywoływać wobec osób żadnych skutków prawnych lub w podobny sposób istotnie wpływać na ich sytuację.</w:t>
      </w:r>
    </w:p>
    <w:p w:rsidR="00F73AA9" w:rsidRPr="00F73AA9" w:rsidRDefault="00F73AA9" w:rsidP="00F73AA9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73AA9">
        <w:rPr>
          <w:rFonts w:ascii="Arial" w:eastAsia="Times New Roman" w:hAnsi="Arial" w:cs="Arial"/>
          <w:sz w:val="24"/>
          <w:szCs w:val="24"/>
          <w:lang w:eastAsia="pl-PL"/>
        </w:rPr>
        <w:t>Profilowanie danych osobowych przez Administratora polega na przetwarzaniu danych w ramach procesu rekrutacji, poprzez wykorzystywanie pozyskanych danych do ich oceny pod względem przyjętych 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la danej rekrutacji kryteriów, </w:t>
      </w:r>
      <w:r w:rsidRPr="00F73AA9">
        <w:rPr>
          <w:rFonts w:ascii="Arial" w:eastAsia="Times New Roman" w:hAnsi="Arial" w:cs="Arial"/>
          <w:sz w:val="24"/>
          <w:szCs w:val="24"/>
          <w:lang w:eastAsia="pl-PL"/>
        </w:rPr>
        <w:t>w szczególności czy osoba ubiegająca się o przyjęcie spełnia wymagania określone regulaminem rekrutacji.</w:t>
      </w:r>
    </w:p>
    <w:p w:rsidR="00F73AA9" w:rsidRPr="00F73AA9" w:rsidRDefault="00F73AA9" w:rsidP="00F73AA9">
      <w:pPr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Kiedy możecie Państwo cofnąć zgodę na przetwarzania danych osobowych na podstawie zgody?</w:t>
      </w:r>
    </w:p>
    <w:p w:rsidR="00F73AA9" w:rsidRPr="00F73AA9" w:rsidRDefault="00F73AA9" w:rsidP="00921CE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F73AA9">
        <w:rPr>
          <w:rFonts w:ascii="Arial" w:hAnsi="Arial" w:cs="Arial"/>
        </w:rPr>
        <w:t>Informujemy, że w przypadku przetwarzania danych na podstawie zgody, wyrażone zgody mogą zostać cofnięte w dowolnym momencie bez podania żadnych przyczyn. Możecie Państwo to zrobić kontaktując się z nami za pośrednictwem adresu e-mail:p38@eduwarszawa.p</w:t>
      </w:r>
      <w:r>
        <w:rPr>
          <w:rFonts w:ascii="Arial" w:hAnsi="Arial" w:cs="Arial"/>
        </w:rPr>
        <w:t xml:space="preserve">l , lub telefonicznie pod nr 22 </w:t>
      </w:r>
      <w:r w:rsidRPr="00F73AA9">
        <w:rPr>
          <w:rFonts w:ascii="Arial" w:hAnsi="Arial" w:cs="Arial"/>
        </w:rPr>
        <w:t>620-29-31 lub przesyłając żądanie na adres siedziby.</w:t>
      </w:r>
    </w:p>
    <w:p w:rsidR="00F73AA9" w:rsidRPr="00F73AA9" w:rsidRDefault="00F73AA9" w:rsidP="00921CE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F73AA9">
        <w:rPr>
          <w:rFonts w:ascii="Arial" w:hAnsi="Arial" w:cs="Arial"/>
        </w:rPr>
        <w:t>Jednocześnie informujemy, że cofnięcie zgody nie ma wpływu na zgodność z prawem przetwarzania, którego dokonano na podstawie zgody przed jej cofnięciem</w:t>
      </w:r>
      <w:r w:rsidR="00CD5814">
        <w:rPr>
          <w:rFonts w:ascii="Arial" w:hAnsi="Arial" w:cs="Arial"/>
        </w:rPr>
        <w:t>.</w:t>
      </w:r>
    </w:p>
    <w:p w:rsidR="00D04A68" w:rsidRPr="00CD5814" w:rsidRDefault="00F73AA9" w:rsidP="00CD5814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F73AA9">
        <w:rPr>
          <w:rFonts w:ascii="Arial" w:hAnsi="Arial" w:cs="Arial"/>
        </w:rPr>
        <w:t>W przypadku oświadczenia telefonicznego zastrzegamy sobie prawo dodatkowej weryfikacji osoby w celu określenia jej tożsamości.</w:t>
      </w:r>
    </w:p>
    <w:sectPr w:rsidR="00D04A68" w:rsidRPr="00CD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2F1"/>
    <w:multiLevelType w:val="hybridMultilevel"/>
    <w:tmpl w:val="78781152"/>
    <w:lvl w:ilvl="0" w:tplc="D6BC9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45EF"/>
    <w:multiLevelType w:val="hybridMultilevel"/>
    <w:tmpl w:val="ED929D92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4D15"/>
    <w:multiLevelType w:val="hybridMultilevel"/>
    <w:tmpl w:val="ED929D92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40E8"/>
    <w:multiLevelType w:val="hybridMultilevel"/>
    <w:tmpl w:val="E7C4EBD6"/>
    <w:lvl w:ilvl="0" w:tplc="647E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A9"/>
    <w:rsid w:val="00CD5814"/>
    <w:rsid w:val="00D04A68"/>
    <w:rsid w:val="00F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423F"/>
  <w15:chartTrackingRefBased/>
  <w15:docId w15:val="{2C79108C-C052-49C1-B59D-56E5EA3C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3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2025-02-26T09:37:00Z</dcterms:created>
  <dcterms:modified xsi:type="dcterms:W3CDTF">2025-02-26T09:49:00Z</dcterms:modified>
</cp:coreProperties>
</file>